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77" w:rsidRDefault="00AA6577">
      <w:pPr>
        <w:rPr>
          <w:b/>
        </w:rPr>
      </w:pPr>
    </w:p>
    <w:p w:rsidR="00AA6577" w:rsidRDefault="00AA6577">
      <w:pPr>
        <w:rPr>
          <w:b/>
        </w:rPr>
      </w:pPr>
    </w:p>
    <w:p w:rsidR="00BE269B" w:rsidRPr="00AA6577" w:rsidRDefault="007D1986">
      <w:pPr>
        <w:rPr>
          <w:b/>
          <w:sz w:val="24"/>
        </w:rPr>
      </w:pPr>
      <w:r w:rsidRPr="00AA6577">
        <w:rPr>
          <w:b/>
          <w:sz w:val="24"/>
        </w:rPr>
        <w:t xml:space="preserve">Til </w:t>
      </w:r>
      <w:r w:rsidR="00E338AC" w:rsidRPr="00AA6577">
        <w:rPr>
          <w:b/>
          <w:sz w:val="24"/>
        </w:rPr>
        <w:tab/>
      </w:r>
      <w:r w:rsidR="00E338AC" w:rsidRPr="00AA6577">
        <w:rPr>
          <w:b/>
          <w:sz w:val="24"/>
        </w:rPr>
        <w:tab/>
      </w:r>
      <w:r w:rsidR="00E338AC" w:rsidRPr="00AA6577">
        <w:rPr>
          <w:b/>
          <w:sz w:val="24"/>
        </w:rPr>
        <w:tab/>
      </w:r>
      <w:r w:rsidR="00E338AC" w:rsidRPr="00AA6577">
        <w:rPr>
          <w:b/>
          <w:sz w:val="24"/>
        </w:rPr>
        <w:tab/>
      </w:r>
      <w:r w:rsidR="00E338AC" w:rsidRPr="00AA6577">
        <w:rPr>
          <w:b/>
          <w:sz w:val="24"/>
        </w:rPr>
        <w:tab/>
      </w:r>
      <w:r w:rsidR="00E338AC" w:rsidRPr="00AA6577">
        <w:rPr>
          <w:b/>
          <w:sz w:val="24"/>
        </w:rPr>
        <w:tab/>
      </w:r>
      <w:r w:rsidR="00E338AC" w:rsidRPr="00AA6577">
        <w:rPr>
          <w:b/>
          <w:sz w:val="24"/>
        </w:rPr>
        <w:tab/>
      </w:r>
      <w:r w:rsidR="00E338AC" w:rsidRPr="00AA6577">
        <w:rPr>
          <w:b/>
          <w:sz w:val="24"/>
        </w:rPr>
        <w:tab/>
      </w:r>
      <w:r w:rsidR="00E338AC" w:rsidRPr="00AA6577">
        <w:rPr>
          <w:b/>
          <w:sz w:val="24"/>
        </w:rPr>
        <w:tab/>
      </w:r>
      <w:r w:rsidR="00E338AC" w:rsidRPr="00AA6577">
        <w:rPr>
          <w:b/>
          <w:sz w:val="24"/>
        </w:rPr>
        <w:tab/>
      </w:r>
      <w:r w:rsidR="00E338AC" w:rsidRPr="00AA6577">
        <w:rPr>
          <w:sz w:val="24"/>
        </w:rPr>
        <w:t>09.09.14</w:t>
      </w:r>
      <w:r w:rsidR="005550D2" w:rsidRPr="00AA6577">
        <w:rPr>
          <w:b/>
          <w:sz w:val="24"/>
        </w:rPr>
        <w:br/>
        <w:t>K</w:t>
      </w:r>
      <w:r w:rsidR="0051108C" w:rsidRPr="00AA6577">
        <w:rPr>
          <w:b/>
          <w:sz w:val="24"/>
        </w:rPr>
        <w:t>ommunens økonomiske ledelse / Rådmann</w:t>
      </w:r>
    </w:p>
    <w:p w:rsidR="007D1986" w:rsidRPr="00AA6577" w:rsidRDefault="0091364B">
      <w:pPr>
        <w:rPr>
          <w:sz w:val="24"/>
        </w:rPr>
      </w:pPr>
      <w:r w:rsidRPr="00AA6577">
        <w:rPr>
          <w:sz w:val="24"/>
        </w:rPr>
        <w:t xml:space="preserve">I forbindelse med de budsjettdebatter som nå er i gang rundt om i landets kommuner, vil Norsk Leirskoleforening komme med </w:t>
      </w:r>
      <w:r w:rsidR="0051108C" w:rsidRPr="00AA6577">
        <w:rPr>
          <w:sz w:val="24"/>
        </w:rPr>
        <w:t xml:space="preserve">følgende </w:t>
      </w:r>
      <w:r w:rsidRPr="00AA6577">
        <w:rPr>
          <w:sz w:val="24"/>
        </w:rPr>
        <w:t>innspill.</w:t>
      </w:r>
    </w:p>
    <w:p w:rsidR="0091364B" w:rsidRPr="00AA6577" w:rsidRDefault="00AA6577">
      <w:pPr>
        <w:rPr>
          <w:sz w:val="24"/>
        </w:rPr>
      </w:pPr>
      <w:r w:rsidRPr="00AA6577">
        <w:rPr>
          <w:sz w:val="24"/>
        </w:rPr>
        <w:t>Und</w:t>
      </w:r>
      <w:r w:rsidR="001C0E62">
        <w:rPr>
          <w:sz w:val="24"/>
        </w:rPr>
        <w:t xml:space="preserve">ervisning i et nytt naturmiljø </w:t>
      </w:r>
      <w:r w:rsidRPr="00AA6577">
        <w:rPr>
          <w:sz w:val="24"/>
        </w:rPr>
        <w:t xml:space="preserve">er </w:t>
      </w:r>
      <w:r w:rsidR="0091364B" w:rsidRPr="00AA6577">
        <w:rPr>
          <w:sz w:val="24"/>
        </w:rPr>
        <w:t>en unik læringsuke for eleve</w:t>
      </w:r>
      <w:r w:rsidR="00CA42E8" w:rsidRPr="00AA6577">
        <w:rPr>
          <w:sz w:val="24"/>
        </w:rPr>
        <w:t xml:space="preserve">ne. Mange av de faglige målene </w:t>
      </w:r>
      <w:r w:rsidR="0091364B" w:rsidRPr="00AA6577">
        <w:rPr>
          <w:sz w:val="24"/>
        </w:rPr>
        <w:t>som etterspørres for 6.</w:t>
      </w:r>
      <w:r w:rsidR="00CA42E8" w:rsidRPr="00AA6577">
        <w:rPr>
          <w:sz w:val="24"/>
        </w:rPr>
        <w:t xml:space="preserve"> og 7. trinn i Kunnskapsløftet</w:t>
      </w:r>
      <w:r w:rsidR="0091364B" w:rsidRPr="00AA6577">
        <w:rPr>
          <w:sz w:val="24"/>
        </w:rPr>
        <w:t xml:space="preserve"> dekkes ved et leirskoleopphold. Det sosiale, integrerende og team-byggende elementet som klassen o</w:t>
      </w:r>
      <w:r w:rsidR="00CA42E8" w:rsidRPr="00AA6577">
        <w:rPr>
          <w:sz w:val="24"/>
        </w:rPr>
        <w:t>pplever ved en skoleuke</w:t>
      </w:r>
      <w:r w:rsidR="0091364B" w:rsidRPr="00AA6577">
        <w:rPr>
          <w:sz w:val="24"/>
        </w:rPr>
        <w:t xml:space="preserve"> lagt til et annet </w:t>
      </w:r>
      <w:r w:rsidR="00CA42E8" w:rsidRPr="00AA6577">
        <w:rPr>
          <w:sz w:val="24"/>
        </w:rPr>
        <w:t>naturmiljø,- er også uvurderlig</w:t>
      </w:r>
      <w:r w:rsidR="0091364B" w:rsidRPr="00AA6577">
        <w:rPr>
          <w:sz w:val="24"/>
        </w:rPr>
        <w:t>.</w:t>
      </w:r>
      <w:r w:rsidR="00CA42E8" w:rsidRPr="00AA6577">
        <w:rPr>
          <w:sz w:val="24"/>
        </w:rPr>
        <w:t xml:space="preserve"> </w:t>
      </w:r>
      <w:r w:rsidR="000E10B7">
        <w:rPr>
          <w:sz w:val="24"/>
        </w:rPr>
        <w:t xml:space="preserve">(Viser til </w:t>
      </w:r>
      <w:hyperlink r:id="rId5" w:history="1">
        <w:r w:rsidR="000E10B7" w:rsidRPr="00F22571">
          <w:rPr>
            <w:rStyle w:val="Hyperkobling"/>
            <w:sz w:val="24"/>
          </w:rPr>
          <w:t>http://www.leirskole.no/hvorfor-leirskole/</w:t>
        </w:r>
      </w:hyperlink>
      <w:r w:rsidR="000E10B7">
        <w:rPr>
          <w:sz w:val="24"/>
        </w:rPr>
        <w:t xml:space="preserve"> ang. forankringer i læreplan/lovverk</w:t>
      </w:r>
      <w:proofErr w:type="gramStart"/>
      <w:r w:rsidR="000E10B7">
        <w:rPr>
          <w:sz w:val="24"/>
        </w:rPr>
        <w:t>.)</w:t>
      </w:r>
      <w:r w:rsidR="000E10B7">
        <w:rPr>
          <w:sz w:val="24"/>
        </w:rPr>
        <w:br/>
      </w:r>
      <w:r w:rsidR="00CA42E8" w:rsidRPr="00AA6577">
        <w:rPr>
          <w:sz w:val="24"/>
        </w:rPr>
        <w:t>Oppholdet</w:t>
      </w:r>
      <w:proofErr w:type="gramEnd"/>
      <w:r w:rsidR="00CA42E8" w:rsidRPr="00AA6577">
        <w:rPr>
          <w:sz w:val="24"/>
        </w:rPr>
        <w:t xml:space="preserve"> gir mestring, skaper skolemotivasjon og fremmer personlig utvikling.</w:t>
      </w:r>
      <w:r w:rsidR="0091364B" w:rsidRPr="00AA6577">
        <w:rPr>
          <w:sz w:val="24"/>
        </w:rPr>
        <w:t xml:space="preserve"> Dette bekreftes ukentlig av klasselærere i følge med sine </w:t>
      </w:r>
      <w:r w:rsidR="0051108C" w:rsidRPr="00AA6577">
        <w:rPr>
          <w:sz w:val="24"/>
        </w:rPr>
        <w:t>elever</w:t>
      </w:r>
      <w:r w:rsidR="0091364B" w:rsidRPr="00AA6577">
        <w:rPr>
          <w:sz w:val="24"/>
        </w:rPr>
        <w:t xml:space="preserve"> på leirskole.</w:t>
      </w:r>
      <w:r w:rsidR="000E10B7">
        <w:rPr>
          <w:sz w:val="24"/>
        </w:rPr>
        <w:t xml:space="preserve"> </w:t>
      </w:r>
    </w:p>
    <w:p w:rsidR="00AA6577" w:rsidRPr="00AA6577" w:rsidRDefault="00AA6577">
      <w:pPr>
        <w:rPr>
          <w:sz w:val="24"/>
        </w:rPr>
      </w:pPr>
      <w:r w:rsidRPr="00AA6577">
        <w:rPr>
          <w:sz w:val="24"/>
        </w:rPr>
        <w:t>Leirskole er da også noe elevene gleder seg til i mange år i forkant.</w:t>
      </w:r>
      <w:r w:rsidR="000E10B7">
        <w:rPr>
          <w:sz w:val="24"/>
        </w:rPr>
        <w:t xml:space="preserve"> </w:t>
      </w:r>
    </w:p>
    <w:p w:rsidR="0091364B" w:rsidRPr="00AA6577" w:rsidRDefault="001C0E62">
      <w:pPr>
        <w:rPr>
          <w:sz w:val="24"/>
        </w:rPr>
      </w:pPr>
      <w:r>
        <w:rPr>
          <w:sz w:val="24"/>
        </w:rPr>
        <w:t>Vi er kjent med</w:t>
      </w:r>
      <w:r w:rsidR="0091364B" w:rsidRPr="00AA6577">
        <w:rPr>
          <w:sz w:val="24"/>
        </w:rPr>
        <w:t xml:space="preserve"> at enkelte kommuner opplever så stram økonomi at de velger </w:t>
      </w:r>
      <w:r w:rsidR="00AA6577" w:rsidRPr="00AA6577">
        <w:rPr>
          <w:sz w:val="24"/>
        </w:rPr>
        <w:t>å nedprioritere</w:t>
      </w:r>
      <w:r w:rsidR="0091364B" w:rsidRPr="00AA6577">
        <w:rPr>
          <w:sz w:val="24"/>
        </w:rPr>
        <w:t xml:space="preserve"> lei</w:t>
      </w:r>
      <w:r w:rsidR="00CA42E8" w:rsidRPr="00AA6577">
        <w:rPr>
          <w:sz w:val="24"/>
        </w:rPr>
        <w:t xml:space="preserve">rskole. Vi </w:t>
      </w:r>
      <w:r w:rsidR="0091364B" w:rsidRPr="00AA6577">
        <w:rPr>
          <w:sz w:val="24"/>
        </w:rPr>
        <w:t xml:space="preserve">gleder oss samtidig over de kommuner som ser </w:t>
      </w:r>
      <w:r w:rsidR="000E10B7">
        <w:rPr>
          <w:sz w:val="24"/>
        </w:rPr>
        <w:t xml:space="preserve">at </w:t>
      </w:r>
      <w:r w:rsidR="0091364B" w:rsidRPr="00AA6577">
        <w:rPr>
          <w:sz w:val="24"/>
        </w:rPr>
        <w:t>verdien av et leirs</w:t>
      </w:r>
      <w:r w:rsidR="00CA42E8" w:rsidRPr="00AA6577">
        <w:rPr>
          <w:sz w:val="24"/>
        </w:rPr>
        <w:t>koleopphold for sine grunnskole</w:t>
      </w:r>
      <w:r w:rsidR="0091364B" w:rsidRPr="00AA6577">
        <w:rPr>
          <w:sz w:val="24"/>
        </w:rPr>
        <w:t>elever</w:t>
      </w:r>
      <w:r w:rsidR="00AA6577" w:rsidRPr="00AA6577">
        <w:rPr>
          <w:sz w:val="24"/>
        </w:rPr>
        <w:t xml:space="preserve"> </w:t>
      </w:r>
      <w:r w:rsidR="000E10B7">
        <w:rPr>
          <w:sz w:val="24"/>
        </w:rPr>
        <w:t xml:space="preserve">er </w:t>
      </w:r>
      <w:r w:rsidR="00AA6577" w:rsidRPr="00AA6577">
        <w:rPr>
          <w:sz w:val="24"/>
        </w:rPr>
        <w:t>så stor</w:t>
      </w:r>
      <w:r w:rsidR="0051108C" w:rsidRPr="00AA6577">
        <w:rPr>
          <w:sz w:val="24"/>
        </w:rPr>
        <w:t xml:space="preserve"> både på kort og lang sikt, </w:t>
      </w:r>
      <w:r w:rsidR="0091364B" w:rsidRPr="00AA6577">
        <w:rPr>
          <w:sz w:val="24"/>
        </w:rPr>
        <w:t xml:space="preserve">at de </w:t>
      </w:r>
      <w:r w:rsidR="00AA6577" w:rsidRPr="00AA6577">
        <w:rPr>
          <w:sz w:val="24"/>
        </w:rPr>
        <w:t>holder fast ve</w:t>
      </w:r>
      <w:r w:rsidR="000E10B7">
        <w:rPr>
          <w:sz w:val="24"/>
        </w:rPr>
        <w:t xml:space="preserve">d denne </w:t>
      </w:r>
      <w:proofErr w:type="spellStart"/>
      <w:r w:rsidR="000E10B7">
        <w:rPr>
          <w:sz w:val="24"/>
        </w:rPr>
        <w:t>læringsuka</w:t>
      </w:r>
      <w:proofErr w:type="spellEnd"/>
      <w:r w:rsidR="000E10B7">
        <w:rPr>
          <w:sz w:val="24"/>
        </w:rPr>
        <w:t xml:space="preserve"> </w:t>
      </w:r>
      <w:bookmarkStart w:id="0" w:name="_GoBack"/>
      <w:bookmarkEnd w:id="0"/>
      <w:r w:rsidR="00AA6577" w:rsidRPr="00AA6577">
        <w:rPr>
          <w:sz w:val="24"/>
        </w:rPr>
        <w:t>-</w:t>
      </w:r>
      <w:r w:rsidR="0091364B" w:rsidRPr="00AA6577">
        <w:rPr>
          <w:sz w:val="24"/>
        </w:rPr>
        <w:t xml:space="preserve"> på tross av stram økonomi.</w:t>
      </w:r>
    </w:p>
    <w:p w:rsidR="00CA42E8" w:rsidRPr="00AA6577" w:rsidRDefault="00CA42E8">
      <w:pPr>
        <w:rPr>
          <w:sz w:val="24"/>
        </w:rPr>
      </w:pPr>
      <w:r w:rsidRPr="00AA6577">
        <w:rPr>
          <w:sz w:val="24"/>
        </w:rPr>
        <w:t>Staten gir som kjent øremerket tils</w:t>
      </w:r>
      <w:r w:rsidR="005550D2" w:rsidRPr="00AA6577">
        <w:rPr>
          <w:sz w:val="24"/>
        </w:rPr>
        <w:t>kudd til undervisningskostnaden/leirskoleopplæringen. I tillegg legges det årlig inn penger til elevenes reise og opphold i den generelle rammeoverføringen, uten at det er øremerkede leirskolemidler.</w:t>
      </w:r>
    </w:p>
    <w:p w:rsidR="0091364B" w:rsidRPr="00AA6577" w:rsidRDefault="00CA42E8">
      <w:pPr>
        <w:rPr>
          <w:sz w:val="24"/>
        </w:rPr>
      </w:pPr>
      <w:r w:rsidRPr="00AA6577">
        <w:rPr>
          <w:sz w:val="24"/>
        </w:rPr>
        <w:t xml:space="preserve">I </w:t>
      </w:r>
      <w:r w:rsidR="0091364B" w:rsidRPr="00AA6577">
        <w:rPr>
          <w:sz w:val="24"/>
        </w:rPr>
        <w:t>denne forbindelse ønsker vi å minne om hvilke alternative eller supplerende finansieringsmåter som tillates</w:t>
      </w:r>
      <w:r w:rsidRPr="00AA6577">
        <w:rPr>
          <w:sz w:val="24"/>
        </w:rPr>
        <w:t xml:space="preserve"> og praktiseres innenfor gratis</w:t>
      </w:r>
      <w:r w:rsidR="0091364B" w:rsidRPr="00AA6577">
        <w:rPr>
          <w:sz w:val="24"/>
        </w:rPr>
        <w:t>prinsippet i skolen.</w:t>
      </w:r>
    </w:p>
    <w:p w:rsidR="0051108C" w:rsidRPr="00AA6577" w:rsidRDefault="0051108C" w:rsidP="0051108C">
      <w:pPr>
        <w:rPr>
          <w:sz w:val="24"/>
        </w:rPr>
      </w:pPr>
      <w:r w:rsidRPr="00AA6577">
        <w:rPr>
          <w:sz w:val="24"/>
        </w:rPr>
        <w:t>I forskrift F-14-03 fra Kunnskapsdepartementet står det;</w:t>
      </w:r>
    </w:p>
    <w:p w:rsidR="0051108C" w:rsidRPr="00AA6577" w:rsidRDefault="0051108C" w:rsidP="0051108C">
      <w:pPr>
        <w:rPr>
          <w:sz w:val="24"/>
        </w:rPr>
      </w:pPr>
      <w:r w:rsidRPr="00AA6577">
        <w:rPr>
          <w:sz w:val="24"/>
        </w:rPr>
        <w:t>«Opplæringsloven § 2-15 er ikke til hinder for at skolene kan ta imot ulike former for gaver (pengegaver, midler fra dugnadsinnsats og klassekasse, utstyr osv.) enten dette er fra næringsliv, foreldre, venneforeninger eller andre.</w:t>
      </w:r>
    </w:p>
    <w:p w:rsidR="0051108C" w:rsidRPr="00AA6577" w:rsidRDefault="0051108C" w:rsidP="0051108C">
      <w:pPr>
        <w:rPr>
          <w:sz w:val="24"/>
        </w:rPr>
      </w:pPr>
      <w:r w:rsidRPr="00AA6577">
        <w:rPr>
          <w:sz w:val="24"/>
        </w:rPr>
        <w:t>For at gaver og andre bidrag ikke skal komme i konflikt med retten til gratis grunnskoleopplæring, gjelder følgende:</w:t>
      </w:r>
    </w:p>
    <w:p w:rsidR="0051108C" w:rsidRPr="00AA6577" w:rsidRDefault="0051108C" w:rsidP="00CA42E8">
      <w:pPr>
        <w:pStyle w:val="Listeavsnitt"/>
        <w:numPr>
          <w:ilvl w:val="0"/>
          <w:numId w:val="2"/>
        </w:numPr>
        <w:rPr>
          <w:sz w:val="24"/>
        </w:rPr>
      </w:pPr>
      <w:r w:rsidRPr="00AA6577">
        <w:rPr>
          <w:sz w:val="24"/>
        </w:rPr>
        <w:t>Gaver og andre bidrag må være reelt frivillige. Verken elever eller foreldre må føle seg presset til å bidra økonomisk.</w:t>
      </w:r>
    </w:p>
    <w:p w:rsidR="0051108C" w:rsidRPr="00AA6577" w:rsidRDefault="0051108C" w:rsidP="00CA42E8">
      <w:pPr>
        <w:pStyle w:val="Listeavsnitt"/>
        <w:numPr>
          <w:ilvl w:val="0"/>
          <w:numId w:val="2"/>
        </w:numPr>
        <w:rPr>
          <w:sz w:val="24"/>
        </w:rPr>
      </w:pPr>
      <w:r w:rsidRPr="00AA6577">
        <w:rPr>
          <w:sz w:val="24"/>
        </w:rPr>
        <w:t>Det kan ikke stilles krav om motytelser, for eksempel i form av reklame.</w:t>
      </w:r>
    </w:p>
    <w:p w:rsidR="00CA42E8" w:rsidRPr="00AA6577" w:rsidRDefault="0051108C" w:rsidP="00CA42E8">
      <w:pPr>
        <w:pStyle w:val="Listeavsnitt"/>
        <w:numPr>
          <w:ilvl w:val="0"/>
          <w:numId w:val="2"/>
        </w:numPr>
        <w:rPr>
          <w:sz w:val="24"/>
        </w:rPr>
      </w:pPr>
      <w:r w:rsidRPr="00AA6577">
        <w:rPr>
          <w:sz w:val="24"/>
        </w:rPr>
        <w:t xml:space="preserve">Gaver og andre bidrag må brukes slik at de kommer hele gruppen/klassen eller flere til gode. </w:t>
      </w:r>
    </w:p>
    <w:p w:rsidR="0051108C" w:rsidRPr="00AA6577" w:rsidRDefault="0051108C" w:rsidP="00CA42E8">
      <w:pPr>
        <w:pStyle w:val="Listeavsnitt"/>
        <w:numPr>
          <w:ilvl w:val="0"/>
          <w:numId w:val="2"/>
        </w:numPr>
        <w:rPr>
          <w:sz w:val="24"/>
        </w:rPr>
      </w:pPr>
      <w:r w:rsidRPr="00AA6577">
        <w:rPr>
          <w:sz w:val="24"/>
        </w:rPr>
        <w:t>Alle elever i gruppen/klassen må få delta i de samme aktivitetene, uavhengig av om deres foreldre har gitt gaver/andre bidrag til skolen eller ikke.»</w:t>
      </w:r>
    </w:p>
    <w:p w:rsidR="00E338AC" w:rsidRPr="00AA6577" w:rsidRDefault="0051108C">
      <w:pPr>
        <w:rPr>
          <w:sz w:val="24"/>
        </w:rPr>
      </w:pPr>
      <w:r w:rsidRPr="00AA6577">
        <w:rPr>
          <w:sz w:val="24"/>
        </w:rPr>
        <w:t>D</w:t>
      </w:r>
      <w:r w:rsidR="00AA6577">
        <w:rPr>
          <w:sz w:val="24"/>
        </w:rPr>
        <w:t xml:space="preserve">ette innebærer </w:t>
      </w:r>
      <w:r w:rsidRPr="00AA6577">
        <w:rPr>
          <w:sz w:val="24"/>
        </w:rPr>
        <w:t xml:space="preserve">at klassen kan </w:t>
      </w:r>
      <w:r w:rsidR="00CA42E8" w:rsidRPr="00AA6577">
        <w:rPr>
          <w:sz w:val="24"/>
        </w:rPr>
        <w:t>spare,- bare det skjer</w:t>
      </w:r>
      <w:r w:rsidR="001C0E62">
        <w:rPr>
          <w:sz w:val="24"/>
        </w:rPr>
        <w:t xml:space="preserve"> frivillig og</w:t>
      </w:r>
      <w:r w:rsidR="00CA42E8" w:rsidRPr="00AA6577">
        <w:rPr>
          <w:sz w:val="24"/>
        </w:rPr>
        <w:t xml:space="preserve"> i felles</w:t>
      </w:r>
      <w:r w:rsidR="005550D2" w:rsidRPr="00AA6577">
        <w:rPr>
          <w:sz w:val="24"/>
        </w:rPr>
        <w:t xml:space="preserve">skap </w:t>
      </w:r>
      <w:r w:rsidRPr="00AA6577">
        <w:rPr>
          <w:sz w:val="24"/>
        </w:rPr>
        <w:t>gje</w:t>
      </w:r>
      <w:r w:rsidR="00CA42E8" w:rsidRPr="00AA6577">
        <w:rPr>
          <w:sz w:val="24"/>
        </w:rPr>
        <w:t>nnom dugnader eller arrangement</w:t>
      </w:r>
      <w:r w:rsidRPr="00AA6577">
        <w:rPr>
          <w:sz w:val="24"/>
        </w:rPr>
        <w:t>. Vi håper kommunen informerer om at finansiering av leir</w:t>
      </w:r>
      <w:r w:rsidR="00CA42E8" w:rsidRPr="00AA6577">
        <w:rPr>
          <w:sz w:val="24"/>
        </w:rPr>
        <w:t>skole kan ordnes på slike måter</w:t>
      </w:r>
      <w:r w:rsidRPr="00AA6577">
        <w:rPr>
          <w:sz w:val="24"/>
        </w:rPr>
        <w:t>. Videre kan en god l</w:t>
      </w:r>
      <w:r w:rsidR="00CA42E8" w:rsidRPr="00AA6577">
        <w:rPr>
          <w:sz w:val="24"/>
        </w:rPr>
        <w:t>okal tradisjon på leirskolefinansiering</w:t>
      </w:r>
      <w:r w:rsidRPr="00AA6577">
        <w:rPr>
          <w:sz w:val="24"/>
        </w:rPr>
        <w:t xml:space="preserve"> skape bedre forutsigbarhet for elever og lærere</w:t>
      </w:r>
      <w:r w:rsidR="00AA6577">
        <w:rPr>
          <w:sz w:val="24"/>
        </w:rPr>
        <w:t xml:space="preserve"> framover</w:t>
      </w:r>
      <w:r w:rsidRPr="00AA6577">
        <w:rPr>
          <w:sz w:val="24"/>
        </w:rPr>
        <w:t>.</w:t>
      </w:r>
    </w:p>
    <w:p w:rsidR="0051108C" w:rsidRPr="00AA6577" w:rsidRDefault="00E338AC" w:rsidP="001C0E62">
      <w:pPr>
        <w:jc w:val="center"/>
        <w:rPr>
          <w:sz w:val="24"/>
        </w:rPr>
      </w:pPr>
      <w:r w:rsidRPr="00AA6577">
        <w:rPr>
          <w:sz w:val="24"/>
        </w:rPr>
        <w:t>Med vennlig hilsen</w:t>
      </w:r>
      <w:r w:rsidRPr="00AA6577">
        <w:rPr>
          <w:sz w:val="24"/>
        </w:rPr>
        <w:br/>
      </w:r>
      <w:r w:rsidR="005550D2" w:rsidRPr="00AA6577">
        <w:rPr>
          <w:sz w:val="24"/>
        </w:rPr>
        <w:t>Norsk Leirskoleforening</w:t>
      </w:r>
    </w:p>
    <w:sectPr w:rsidR="0051108C" w:rsidRPr="00AA6577" w:rsidSect="00AA6577">
      <w:pgSz w:w="11906" w:h="16838"/>
      <w:pgMar w:top="227" w:right="720" w:bottom="232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0FDB"/>
    <w:multiLevelType w:val="hybridMultilevel"/>
    <w:tmpl w:val="E13E9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E33EE"/>
    <w:multiLevelType w:val="hybridMultilevel"/>
    <w:tmpl w:val="F154ECFA"/>
    <w:lvl w:ilvl="0" w:tplc="AFFC0B9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86"/>
    <w:rsid w:val="000E10B7"/>
    <w:rsid w:val="001C0E62"/>
    <w:rsid w:val="0051108C"/>
    <w:rsid w:val="005550D2"/>
    <w:rsid w:val="007D1986"/>
    <w:rsid w:val="0091364B"/>
    <w:rsid w:val="00A30284"/>
    <w:rsid w:val="00AA6577"/>
    <w:rsid w:val="00BE269B"/>
    <w:rsid w:val="00CA42E8"/>
    <w:rsid w:val="00E338AC"/>
    <w:rsid w:val="00F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EB785-4B94-41DE-B439-C836E819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42E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E1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irskole.no/hvorfor-leirsk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</dc:creator>
  <cp:lastModifiedBy>Microsoft-konto</cp:lastModifiedBy>
  <cp:revision>3</cp:revision>
  <dcterms:created xsi:type="dcterms:W3CDTF">2014-09-13T19:52:00Z</dcterms:created>
  <dcterms:modified xsi:type="dcterms:W3CDTF">2014-10-29T10:26:00Z</dcterms:modified>
</cp:coreProperties>
</file>